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8F2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внутреннего вступительного испытания по Обществознанию </w:t>
      </w:r>
    </w:p>
    <w:p w14:paraId="1F5BE6B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DD7E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EBC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14:paraId="5F3FF328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Программа составлена в соответствии с требованиями Федерального государственного образовательного стандарта среднего (полного) общего образования</w:t>
      </w:r>
      <w:r w:rsidRPr="00B92EBC">
        <w:rPr>
          <w:rFonts w:ascii="Times New Roman" w:eastAsia="Calibri" w:hAnsi="Times New Roman" w:cs="Times New Roman"/>
        </w:rPr>
        <w:t xml:space="preserve"> и </w:t>
      </w: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объединяет в себе все основные содержательные компоненты знаний и умений по дисциплине «Обществознание». В содержание программы включен материал из всех разделов школьной программы по обществознанию. Абитуриенту необходимо обладать знаниями, умениями и навыками, соответствующими программе средней общеобразовательной школы. </w:t>
      </w:r>
    </w:p>
    <w:p w14:paraId="3360419D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Внутренне вступительное испытание по обществознанию не выходит за рамки данной программы, но требуют глубокой проработки всех ее элементов. </w:t>
      </w:r>
    </w:p>
    <w:p w14:paraId="0EC1F616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Цель внутреннего вступительного испытания по обществознанию: определить соответствие уровня подготовки абитуриента по обществознанию требованиям Стандарта для дальнейшего обучения в вузе.</w:t>
      </w:r>
    </w:p>
    <w:p w14:paraId="420A597F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2183D1F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92EBC">
        <w:rPr>
          <w:rFonts w:ascii="Times New Roman" w:eastAsia="Calibri" w:hAnsi="Times New Roman" w:cs="Times New Roman"/>
          <w:b/>
          <w:sz w:val="24"/>
          <w:szCs w:val="28"/>
        </w:rPr>
        <w:t>Форма внутреннего вступительного испытания</w:t>
      </w:r>
    </w:p>
    <w:p w14:paraId="16ED9BE4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Внутреннее вступительное испытание проводится в форме компьютерного тестирования с применением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ДОТиЭО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14:paraId="34823433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2194F1D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92EBC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14:paraId="1FFCC30F" w14:textId="77777777" w:rsidR="00B92EBC" w:rsidRPr="00B92EBC" w:rsidRDefault="00B92EBC" w:rsidP="00B92EB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Человек и общество </w:t>
      </w:r>
    </w:p>
    <w:p w14:paraId="3ED3E0C8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Общество - сложная, </w:t>
      </w:r>
      <w:proofErr w:type="gramStart"/>
      <w:r w:rsidRPr="00B92EBC">
        <w:rPr>
          <w:rFonts w:ascii="Times New Roman" w:eastAsia="Times New Roman" w:hAnsi="Times New Roman" w:cs="Times New Roman"/>
          <w:sz w:val="24"/>
          <w:szCs w:val="28"/>
        </w:rPr>
        <w:t>динамично развивающиеся</w:t>
      </w:r>
      <w:proofErr w:type="gramEnd"/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 система. Общество и природа. Общество и культура. Сферы жизни общества, их взаимосвязь. Общественные отношения. Социальные институты.</w:t>
      </w:r>
      <w:r w:rsidRPr="00B92EBC">
        <w:rPr>
          <w:rFonts w:ascii="Times New Roman" w:eastAsia="Times New Roman" w:hAnsi="Times New Roman" w:cs="Times New Roman"/>
          <w:sz w:val="24"/>
          <w:szCs w:val="28"/>
        </w:rPr>
        <w:tab/>
        <w:t>Ступени развития общества. Типология обществ. Социальные изменения. прогресс и регресс. Глобальные проблемы человечества. Современный этап НТР. Человек как результат биологической и социокультурной эволюции. Сущность человеческого бытия. Потребности и способности человека. Степени развития способностей. Многообразие видов деятельности человека. Общение, Труд, Игра, Учение, Творчество. Человек в системе социальных связей. Индивид, индивидуальность, личность. Социализация индивида. Социальная роль. Социальный статус человека. Свобода и    ответственность личности.</w:t>
      </w:r>
    </w:p>
    <w:p w14:paraId="61632A54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45BB1E8" w14:textId="77777777" w:rsidR="00B92EBC" w:rsidRPr="00B92EBC" w:rsidRDefault="00B92EBC" w:rsidP="00B92EB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Философские аспекты </w:t>
      </w:r>
    </w:p>
    <w:p w14:paraId="3CC4DF82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>Философия и мировоззрение. Исторические типы мировоззрения. Взаимосвязь между философией, религией и наукой. Познание мира. Формы познания. Виды и уровни познания. Истина и её критерии. Истина абсолютная и относительная. Проблема познаваемости мира в философии.</w:t>
      </w:r>
      <w:r w:rsidRPr="00B92EBC">
        <w:rPr>
          <w:rFonts w:ascii="Times New Roman" w:eastAsia="Times New Roman" w:hAnsi="Times New Roman" w:cs="Times New Roman"/>
          <w:sz w:val="24"/>
          <w:szCs w:val="28"/>
        </w:rPr>
        <w:tab/>
        <w:t>Многообразие форм человеческого знания. Самопознание. Научное познание. Социальное познание. Науки о человеке и обществе. Решение тестовых заданий части А.</w:t>
      </w:r>
    </w:p>
    <w:p w14:paraId="67BF49F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085EE2A" w14:textId="77777777" w:rsidR="00B92EBC" w:rsidRPr="00B92EBC" w:rsidRDefault="00B92EBC" w:rsidP="00B92EB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Социальные аспекты общества </w:t>
      </w:r>
    </w:p>
    <w:p w14:paraId="1D0E7BC7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>Социальная система. Социальные отношения. Социальные группы (касты, сословия, классы). Социальные роли. Социальная дифференциация. Социальные нормы и социальная ответственность. Отклоняющееся поведение личности. Социальный контроль. Социальное государство. Социальная политика государства.</w:t>
      </w:r>
      <w:r w:rsidRPr="00B92EBC">
        <w:rPr>
          <w:rFonts w:ascii="Times New Roman" w:eastAsia="Times New Roman" w:hAnsi="Times New Roman" w:cs="Times New Roman"/>
          <w:sz w:val="24"/>
          <w:szCs w:val="28"/>
        </w:rPr>
        <w:tab/>
        <w:t xml:space="preserve">Семья и брак как социальные институты. Психологический климат семьи. </w:t>
      </w:r>
      <w:r w:rsidRPr="00B92EBC">
        <w:rPr>
          <w:rFonts w:ascii="Times New Roman" w:eastAsia="Times New Roman" w:hAnsi="Times New Roman" w:cs="Times New Roman"/>
          <w:sz w:val="24"/>
          <w:szCs w:val="28"/>
        </w:rPr>
        <w:tab/>
        <w:t>Социальный конфликт и пути его разрешения. Экстремизм. Компромисс. Толерантность. Межнациональные отношения. Национализм.</w:t>
      </w:r>
    </w:p>
    <w:p w14:paraId="4FAF55D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47BE235" w14:textId="77777777" w:rsidR="00B92EBC" w:rsidRPr="00B92EBC" w:rsidRDefault="00B92EBC" w:rsidP="00B92EB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Политические аспекты общества </w:t>
      </w:r>
    </w:p>
    <w:p w14:paraId="6FA1D654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Политическая система. Структура политической системы; функции политической системы. Признаки, функции и формы государства. Формы государства. Политическая </w:t>
      </w:r>
      <w:r w:rsidRPr="00B92EBC">
        <w:rPr>
          <w:rFonts w:ascii="Times New Roman" w:eastAsia="Times New Roman" w:hAnsi="Times New Roman" w:cs="Times New Roman"/>
          <w:sz w:val="24"/>
          <w:szCs w:val="28"/>
        </w:rPr>
        <w:lastRenderedPageBreak/>
        <w:t>идеология.  Политические партии и избирательные системы. Политическое лидерство. Гражданское общество и правовое государство. Признаки правового государства. Политический плюрализм. Многопартийность. Партийная система РФ. Структура политической власти в РФ. Государственный аппарат. Избирательные системы. Выборы, референдум. Человек в политической жизни.</w:t>
      </w:r>
      <w:r w:rsidRPr="00B92EBC">
        <w:rPr>
          <w:rFonts w:ascii="Times New Roman" w:eastAsia="Times New Roman" w:hAnsi="Times New Roman" w:cs="Times New Roman"/>
          <w:sz w:val="24"/>
          <w:szCs w:val="28"/>
        </w:rPr>
        <w:tab/>
        <w:t xml:space="preserve">  </w:t>
      </w:r>
    </w:p>
    <w:p w14:paraId="2EA854D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ACCA856" w14:textId="77777777" w:rsidR="00B92EBC" w:rsidRPr="00B92EBC" w:rsidRDefault="00B92EBC" w:rsidP="00B92EB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Экономические аспекты общества </w:t>
      </w:r>
    </w:p>
    <w:p w14:paraId="68629CFE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ab/>
        <w:t>Экономика: наука и хозяйство. Роль экономики в жизни общества. Факторы производства: земля, труд, капитал, предпринимательство. Издержки производства. Экономические системы: традиционная, плановая, рыночная. Многообразие рынков. Собственность и её формы. Национализация и приватизация собственности. Конкуренция. Спрос и предложение. Многообразие рынков. Рыночные отношения. Роль государства в экономике. Экономический рост. Государственный бюджет. Ценные бумаги. Деньги, их функции. Налоги, их виды и функции.  Рынок труда и безработица. Инфляция.</w:t>
      </w:r>
    </w:p>
    <w:p w14:paraId="2A2DAD7E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5657FDC" w14:textId="77777777" w:rsidR="00B92EBC" w:rsidRPr="00B92EBC" w:rsidRDefault="00B92EBC" w:rsidP="00B92EB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>Культурологические аспекты общества</w:t>
      </w:r>
    </w:p>
    <w:p w14:paraId="11E6E089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>Формы и разновидности культуры. Искусство, его виды. Культура народная, элитарная, массовая. Основные направления искусства. СМИ.</w:t>
      </w:r>
      <w:r w:rsidRPr="00B92EBC">
        <w:rPr>
          <w:rFonts w:ascii="Times New Roman" w:eastAsia="Times New Roman" w:hAnsi="Times New Roman" w:cs="Times New Roman"/>
          <w:sz w:val="24"/>
          <w:szCs w:val="28"/>
        </w:rPr>
        <w:tab/>
        <w:t>Наука и образование.  Мораль. Религия. Особенности современной науки. Роль науки в условиях НТР. Образование и самообразование.</w:t>
      </w:r>
    </w:p>
    <w:p w14:paraId="6140916E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>Основные ценности и нормы морали. Религия, ее роль в жизни общества. Мировые религии.</w:t>
      </w:r>
    </w:p>
    <w:p w14:paraId="0518028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524C4AA" w14:textId="77777777" w:rsidR="00B92EBC" w:rsidRPr="00B92EBC" w:rsidRDefault="00B92EBC" w:rsidP="00B92EB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Правовая сфера общества </w:t>
      </w:r>
    </w:p>
    <w:p w14:paraId="6E997144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Право, система права. Источники права. Понятие права. Нормы права. Отрасли права. Основные понятия и нормы государственного, административного, гражданского, трудового и уголовного права в Российской Федерации. </w:t>
      </w:r>
      <w:r w:rsidRPr="00B92EBC">
        <w:rPr>
          <w:rFonts w:ascii="Times New Roman" w:eastAsia="Times New Roman" w:hAnsi="Times New Roman" w:cs="Times New Roman"/>
          <w:sz w:val="24"/>
          <w:szCs w:val="28"/>
        </w:rPr>
        <w:tab/>
        <w:t>Права человека. Правовые основы семьи и брака. Правовой статус ребенка. Международная защита прав человека в условиях мирного и военного времени.</w:t>
      </w:r>
      <w:r w:rsidRPr="00B92EBC">
        <w:rPr>
          <w:rFonts w:ascii="Times New Roman" w:eastAsia="Times New Roman" w:hAnsi="Times New Roman" w:cs="Times New Roman"/>
          <w:sz w:val="24"/>
          <w:szCs w:val="28"/>
        </w:rPr>
        <w:tab/>
        <w:t xml:space="preserve">Конституция РФ. Основы </w:t>
      </w:r>
      <w:proofErr w:type="spellStart"/>
      <w:r w:rsidRPr="00B92EBC">
        <w:rPr>
          <w:rFonts w:ascii="Times New Roman" w:eastAsia="Times New Roman" w:hAnsi="Times New Roman" w:cs="Times New Roman"/>
          <w:sz w:val="24"/>
          <w:szCs w:val="28"/>
        </w:rPr>
        <w:t>консти¬туционного</w:t>
      </w:r>
      <w:proofErr w:type="spellEnd"/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 строя Российской Федерации. Структура высшей государственной власти в РФ. Федерация и ее субъекты. </w:t>
      </w:r>
      <w:proofErr w:type="spellStart"/>
      <w:proofErr w:type="gramStart"/>
      <w:r w:rsidRPr="00B92EBC">
        <w:rPr>
          <w:rFonts w:ascii="Times New Roman" w:eastAsia="Times New Roman" w:hAnsi="Times New Roman" w:cs="Times New Roman"/>
          <w:sz w:val="24"/>
          <w:szCs w:val="28"/>
        </w:rPr>
        <w:t>Правоохрани¬тельные</w:t>
      </w:r>
      <w:proofErr w:type="spellEnd"/>
      <w:proofErr w:type="gramEnd"/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 органы. </w:t>
      </w:r>
      <w:proofErr w:type="spellStart"/>
      <w:proofErr w:type="gramStart"/>
      <w:r w:rsidRPr="00B92EBC">
        <w:rPr>
          <w:rFonts w:ascii="Times New Roman" w:eastAsia="Times New Roman" w:hAnsi="Times New Roman" w:cs="Times New Roman"/>
          <w:sz w:val="24"/>
          <w:szCs w:val="28"/>
        </w:rPr>
        <w:t>Мест¬ное</w:t>
      </w:r>
      <w:proofErr w:type="spellEnd"/>
      <w:proofErr w:type="gramEnd"/>
      <w:r w:rsidRPr="00B92EBC">
        <w:rPr>
          <w:rFonts w:ascii="Times New Roman" w:eastAsia="Times New Roman" w:hAnsi="Times New Roman" w:cs="Times New Roman"/>
          <w:sz w:val="24"/>
          <w:szCs w:val="28"/>
        </w:rPr>
        <w:t xml:space="preserve"> самоуправление. Правоотношения и правонарушения. Юридическая ответственность. Признаки и виды правонарушений. Проступок и преступление. Юридическая ответственность и ее виды. </w:t>
      </w:r>
      <w:r w:rsidRPr="00B92EBC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0F9B30CC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FABB596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92EBC">
        <w:rPr>
          <w:rFonts w:ascii="Times New Roman" w:eastAsia="Calibri" w:hAnsi="Times New Roman" w:cs="Times New Roman"/>
          <w:b/>
          <w:sz w:val="24"/>
          <w:szCs w:val="28"/>
        </w:rPr>
        <w:t>Рекомендуемая литература</w:t>
      </w:r>
    </w:p>
    <w:p w14:paraId="09620D2B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  <w:t xml:space="preserve">Боголюбов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Л.Н.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, Обществознание. 11 класс: учебник для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общеобразовательны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организаций: базовый уровень/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Л.Н.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Боголюбов, Н.И. Городецкая и др./; под ред. Л.Н. Боголюбов – М.: «Просвещение», 2021 – 334 с.</w:t>
      </w:r>
    </w:p>
    <w:p w14:paraId="119FDDA7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  <w:t xml:space="preserve">Никитин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А.Ф.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Обществознание.Базовый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уровень. 11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кл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.: учебник/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А.Ф.Никитин</w:t>
      </w:r>
      <w:proofErr w:type="spellEnd"/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,  Г.И.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Грибанова, Д.С. Мартьянова. – М.: «Дрофа»,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2019 – 192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с. </w:t>
      </w:r>
    </w:p>
    <w:p w14:paraId="3D06F788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  <w:t xml:space="preserve">Соболева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О.Б.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, Воронцов А.В., Барабанов В.В. Обществознание.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10 – 11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класс: учебник для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общеобразовательны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организаций/ О.Б. Соболева, А.В. Воронцов,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В.В.Барабанов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–М.: «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Вентана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– Граф»,2020 – 336 с.</w:t>
      </w:r>
    </w:p>
    <w:p w14:paraId="4F52E828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  <w:t xml:space="preserve">Ступина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О.А.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Материалы для подготовки к ЕГЭ по обществознанию: курс лекций/О.А. Ступина. – М.: «Эксмо»,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2015 – 275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с.</w:t>
      </w:r>
    </w:p>
    <w:p w14:paraId="3AA138DF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5.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Чернышёва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О.А.  ЕГЭ – 2018. Обществознание: 30 тренировочных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варинантов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/ О.А.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Чернышёва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, Р.М.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Пазин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М.Н.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Руденко – М.: «Легион», 2017 – 576 с.</w:t>
      </w:r>
    </w:p>
    <w:p w14:paraId="560FA3E5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92EBC">
        <w:rPr>
          <w:rFonts w:ascii="Times New Roman" w:eastAsia="Calibri" w:hAnsi="Times New Roman" w:cs="Times New Roman"/>
          <w:b/>
          <w:sz w:val="24"/>
          <w:szCs w:val="28"/>
        </w:rPr>
        <w:t>Дополнительная литература</w:t>
      </w:r>
    </w:p>
    <w:p w14:paraId="310F5CB6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  <w:t xml:space="preserve">Баранов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П.А.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ЕГЭ – 2014: Обществознание: 50 типовых вариантов экзаменационных работ для подготовки к ЕГЭ. – Москва: АСТ: Астрель, 2014. – 437 с.</w:t>
      </w:r>
    </w:p>
    <w:p w14:paraId="356487C3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  <w:t xml:space="preserve">Баранов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П.А.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Обществознание: Полный справочник. – Москва: АСТ: Астрель, 2014. – 542 с.</w:t>
      </w:r>
    </w:p>
    <w:p w14:paraId="6CB90EEA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lastRenderedPageBreak/>
        <w:t>3.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Лазебникова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А.Ю.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ЕГЭ 2014. Обществознание. 25 вариантов типовых тестовых заданий и подготовка к выполнению части 3 (С).  – М.: Издательство «Экзамен», 2014. – 319 с.</w:t>
      </w:r>
    </w:p>
    <w:p w14:paraId="127E275D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Лазебникова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А.Ю.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ЕГЭ 2015. Обществознание. 25 вариантов типовых тестовых заданий и подготовка к выполнению части 2.  – М.: Издательство «Экзамен», 2015. – 383 с.</w:t>
      </w:r>
    </w:p>
    <w:p w14:paraId="0CB8D41C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5.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Липсиц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И.В. Экономика: базовый курс. Учебник для уч-ся 10, 11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кл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. – М: Издательство «Вита», </w:t>
      </w:r>
      <w:r w:rsidRPr="00B92EBC">
        <w:rPr>
          <w:rFonts w:ascii="Times New Roman" w:eastAsia="Calibri" w:hAnsi="Times New Roman" w:cs="Times New Roman"/>
          <w:sz w:val="24"/>
          <w:szCs w:val="28"/>
        </w:rPr>
        <w:br/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2004 - 352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с. </w:t>
      </w:r>
    </w:p>
    <w:p w14:paraId="29ADE7ED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92EBC">
        <w:rPr>
          <w:rFonts w:ascii="Times New Roman" w:eastAsia="Calibri" w:hAnsi="Times New Roman" w:cs="Times New Roman"/>
          <w:b/>
          <w:sz w:val="24"/>
          <w:szCs w:val="28"/>
        </w:rPr>
        <w:t xml:space="preserve">Электронные ресурсы </w:t>
      </w:r>
    </w:p>
    <w:p w14:paraId="0FA739F4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  <w:t>Портал информационной поддержки Единого государственного экзамена [Электронный ресурс]: – Электрон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дан. – Москва, 2017 – Режим доступа: http://www.еgе.edu.ru –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Загл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>. с экрана.</w:t>
      </w:r>
    </w:p>
    <w:p w14:paraId="1D670ABA" w14:textId="77777777" w:rsidR="00B92EBC" w:rsidRPr="00B92EBC" w:rsidRDefault="00B92EBC" w:rsidP="00B92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2.</w:t>
      </w:r>
      <w:r w:rsidRPr="00B92EBC">
        <w:rPr>
          <w:rFonts w:ascii="Times New Roman" w:eastAsia="Calibri" w:hAnsi="Times New Roman" w:cs="Times New Roman"/>
          <w:sz w:val="24"/>
          <w:szCs w:val="28"/>
        </w:rPr>
        <w:tab/>
        <w:t>Российский общеобразовательный портал [Электронный ресурс]: – Электрон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дан. – Москва, 2008 – Режим доступа: http://www.school.edu.ru – </w:t>
      </w:r>
      <w:proofErr w:type="spellStart"/>
      <w:r w:rsidRPr="00B92EBC">
        <w:rPr>
          <w:rFonts w:ascii="Times New Roman" w:eastAsia="Calibri" w:hAnsi="Times New Roman" w:cs="Times New Roman"/>
          <w:sz w:val="24"/>
          <w:szCs w:val="28"/>
        </w:rPr>
        <w:t>Загл</w:t>
      </w:r>
      <w:proofErr w:type="spellEnd"/>
      <w:r w:rsidRPr="00B92EBC">
        <w:rPr>
          <w:rFonts w:ascii="Times New Roman" w:eastAsia="Calibri" w:hAnsi="Times New Roman" w:cs="Times New Roman"/>
          <w:sz w:val="24"/>
          <w:szCs w:val="28"/>
        </w:rPr>
        <w:t>. с экрана</w:t>
      </w:r>
    </w:p>
    <w:p w14:paraId="1513472F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F9E7FBD" w14:textId="77777777" w:rsidR="00B92EBC" w:rsidRPr="00B92EBC" w:rsidRDefault="00B92EBC" w:rsidP="00B92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92EBC">
        <w:rPr>
          <w:rFonts w:ascii="Times New Roman" w:eastAsia="Calibri" w:hAnsi="Times New Roman" w:cs="Times New Roman"/>
          <w:b/>
          <w:sz w:val="24"/>
          <w:szCs w:val="28"/>
        </w:rPr>
        <w:t xml:space="preserve">Демонстративный вариант теста </w:t>
      </w:r>
    </w:p>
    <w:p w14:paraId="1E9728D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1. Какие из перечисленных терминов используются в первую очередь при описании духовной сферы общества?</w:t>
      </w:r>
    </w:p>
    <w:p w14:paraId="280675E8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племена, народности</w:t>
      </w:r>
    </w:p>
    <w:p w14:paraId="1AE608C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республика, монархия</w:t>
      </w:r>
    </w:p>
    <w:p w14:paraId="05EC207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наука, искусство</w:t>
      </w:r>
    </w:p>
    <w:p w14:paraId="4EA69BCC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издержки, прибыль</w:t>
      </w:r>
    </w:p>
    <w:p w14:paraId="68B3B2C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0DE7C0C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2. Что отличает человека от животного?</w:t>
      </w:r>
    </w:p>
    <w:p w14:paraId="0249A69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работа органов чувств</w:t>
      </w:r>
    </w:p>
    <w:p w14:paraId="5E88943E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творческая деятельность</w:t>
      </w:r>
    </w:p>
    <w:p w14:paraId="38AC00DE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обменные процессы в организме</w:t>
      </w:r>
    </w:p>
    <w:p w14:paraId="39AA162C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действие механизмов наследственности</w:t>
      </w:r>
    </w:p>
    <w:p w14:paraId="4D21617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4A3DC28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3. Какой из примеров иллюстрирует влияние природы на развитие общества?</w:t>
      </w:r>
    </w:p>
    <w:p w14:paraId="6D41B588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В стране Z один из обязательных школьных предметов — экология.</w:t>
      </w:r>
    </w:p>
    <w:p w14:paraId="0CDE1BC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Регионы страны Z имеют сельскохозяйственную специализацию.</w:t>
      </w:r>
    </w:p>
    <w:p w14:paraId="3FDCF81D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3) В стране Z приняты поправки в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закон »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Об охране окружающей среды «.</w:t>
      </w:r>
    </w:p>
    <w:p w14:paraId="1B27414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В регионе Z произошёл конфликт между чиновниками и экологами.</w:t>
      </w:r>
    </w:p>
    <w:p w14:paraId="4C014632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7EEC57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4. Верны ли следующие суждения о личности?</w:t>
      </w:r>
    </w:p>
    <w:p w14:paraId="4E1AC6F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А. Человека как личность характеризуют устойчивые интересы и убеждения.</w:t>
      </w:r>
    </w:p>
    <w:p w14:paraId="744EDB6C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Б. Личность формируется в общении с окружающими.</w:t>
      </w:r>
    </w:p>
    <w:p w14:paraId="1044B034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14:paraId="36287902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14:paraId="49B70B7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верны оба суждения</w:t>
      </w:r>
    </w:p>
    <w:p w14:paraId="0E3F5728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оба суждения неверны</w:t>
      </w:r>
    </w:p>
    <w:p w14:paraId="2EFF503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3B5B1D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5. Ученик 5 класса общеобразовательной школы Миша занимается в художественной школе и посещает секцию лёгкой атлетики. На какой ступени образования находится Миша?</w:t>
      </w:r>
    </w:p>
    <w:p w14:paraId="3C7446BE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основное общее образование</w:t>
      </w:r>
    </w:p>
    <w:p w14:paraId="53CAC55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2) полное </w:t>
      </w:r>
      <w:proofErr w:type="gramStart"/>
      <w:r w:rsidRPr="00B92EBC">
        <w:rPr>
          <w:rFonts w:ascii="Times New Roman" w:eastAsia="Calibri" w:hAnsi="Times New Roman" w:cs="Times New Roman"/>
          <w:sz w:val="24"/>
          <w:szCs w:val="28"/>
        </w:rPr>
        <w:t>( среднее</w:t>
      </w:r>
      <w:proofErr w:type="gramEnd"/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 ) общее образование</w:t>
      </w:r>
    </w:p>
    <w:p w14:paraId="2502283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среднее профессиональное образование</w:t>
      </w:r>
    </w:p>
    <w:p w14:paraId="5ECCF4D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высшее профессиональное образование</w:t>
      </w:r>
    </w:p>
    <w:p w14:paraId="77D97414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C47284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6. Верны ли следующие суждения о патриотизме?</w:t>
      </w:r>
    </w:p>
    <w:p w14:paraId="00E07C1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lastRenderedPageBreak/>
        <w:t>А. Патриотизм проявляется в готовности служить интересам своего Отечества.</w:t>
      </w:r>
    </w:p>
    <w:p w14:paraId="3F04570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Б. Патриотизм проявляется в неприятии ценностей иных культур.</w:t>
      </w:r>
    </w:p>
    <w:p w14:paraId="248C03A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14:paraId="2A7628D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14:paraId="120998E6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оба суждения верны</w:t>
      </w:r>
    </w:p>
    <w:p w14:paraId="153B6C66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оба суждения не верны</w:t>
      </w:r>
    </w:p>
    <w:p w14:paraId="23BA4B6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CEBEA7D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7. Существуют различные значения понятия «экономика». В чём проявляется значение экономики как хозяйства?</w:t>
      </w:r>
    </w:p>
    <w:p w14:paraId="418F941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строительство нового магазина</w:t>
      </w:r>
    </w:p>
    <w:p w14:paraId="3C31895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изучение спроса на детские игрушки</w:t>
      </w:r>
    </w:p>
    <w:p w14:paraId="536F2EB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расчёт изменения спроса на бытовую технику</w:t>
      </w:r>
    </w:p>
    <w:p w14:paraId="6B60075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исследование рынка телекоммуникационных услуг</w:t>
      </w:r>
    </w:p>
    <w:p w14:paraId="5E06347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F17014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8. В стране Z существует товарное производство и денежное обращение. Какая дополнительная информация позволит сделать вывод о том, что экономика страны Z носит плановый (командно-административный) характер?</w:t>
      </w:r>
    </w:p>
    <w:p w14:paraId="209826E2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Молодые работники имеют льготные условия труда на предприятиях.</w:t>
      </w:r>
    </w:p>
    <w:p w14:paraId="081860C8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Цены на товары и услуги устанавливаются государством.</w:t>
      </w:r>
    </w:p>
    <w:p w14:paraId="2A45805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Государство осуществляет денежную эмиссию.</w:t>
      </w:r>
    </w:p>
    <w:p w14:paraId="475A7A54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Большинство работников трудится на промышленных предприятиях.</w:t>
      </w:r>
    </w:p>
    <w:p w14:paraId="7513BCB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13C586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9. Верны ли следующие суждения о деньгах?</w:t>
      </w:r>
    </w:p>
    <w:p w14:paraId="53194F99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А. Деньги выступают в качестве посредника в обмене товаров и услуг.</w:t>
      </w:r>
    </w:p>
    <w:p w14:paraId="0D0F800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Б. Деньги используются для оплаты отложенных платежей.</w:t>
      </w:r>
    </w:p>
    <w:p w14:paraId="26AFE93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14:paraId="45926D78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14:paraId="1D7E7EE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верны оба суждения</w:t>
      </w:r>
    </w:p>
    <w:p w14:paraId="18D7CD8C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оба суждения не верны</w:t>
      </w:r>
    </w:p>
    <w:p w14:paraId="29F534F9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EFE086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10. Структура общества представлена социальными группами в многообразии их связей. Какая социальная группа выделена по демографическому признаку?</w:t>
      </w:r>
    </w:p>
    <w:p w14:paraId="3294358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крестьяне</w:t>
      </w:r>
    </w:p>
    <w:p w14:paraId="7AD5352E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мужчины</w:t>
      </w:r>
    </w:p>
    <w:p w14:paraId="6066231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горожане</w:t>
      </w:r>
    </w:p>
    <w:p w14:paraId="495C18A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русские</w:t>
      </w:r>
    </w:p>
    <w:p w14:paraId="6D2B3BA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E9B4B5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11. Общей социальной ролью ребёнка и взрослого является роль:</w:t>
      </w:r>
    </w:p>
    <w:p w14:paraId="16A6C0F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избирателя</w:t>
      </w:r>
    </w:p>
    <w:p w14:paraId="1646AF6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военнослужащего</w:t>
      </w:r>
    </w:p>
    <w:p w14:paraId="30C5030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футбольного болельщика</w:t>
      </w:r>
    </w:p>
    <w:p w14:paraId="1111E4E2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отца семейства</w:t>
      </w:r>
    </w:p>
    <w:p w14:paraId="7686748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F32969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12. Верны ли следующие суждения о социальном конфликте?</w:t>
      </w:r>
    </w:p>
    <w:p w14:paraId="72C74C5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А. Стремление сторон до последнего отстаивать свои взгляды — одна из причин социальных конфликтов.</w:t>
      </w:r>
    </w:p>
    <w:p w14:paraId="62C93FC9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Б. Социальные конфликты могут иметь как положительные, так и отрицательные последствия для участников.</w:t>
      </w:r>
    </w:p>
    <w:p w14:paraId="5DA0DE4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14:paraId="7F7B5474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14:paraId="3963D51C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верны оба суждения</w:t>
      </w:r>
    </w:p>
    <w:p w14:paraId="45F36D76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оба суждения не верны</w:t>
      </w:r>
    </w:p>
    <w:p w14:paraId="26BB1CFD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353D692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13. Права человека и гражданина закреплены в конституции государства Z, но в реальной жизни не обеспечиваются. У власти находится одна партия, которая установила единую общеобязательную идеологию и ведёт непримиримую борьбу с инакомыслием. Какой политический режим установился в стране Z?</w:t>
      </w:r>
    </w:p>
    <w:p w14:paraId="725B95D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авторитарный</w:t>
      </w:r>
    </w:p>
    <w:p w14:paraId="3E918F8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тоталитарный</w:t>
      </w:r>
    </w:p>
    <w:p w14:paraId="713B6609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диктаторский</w:t>
      </w:r>
    </w:p>
    <w:p w14:paraId="0EC6521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демократический</w:t>
      </w:r>
    </w:p>
    <w:p w14:paraId="694923A2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5E8FCC8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14. Верны ли следующие суждения о государстве?</w:t>
      </w:r>
    </w:p>
    <w:p w14:paraId="463652F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А. Государство представляет интересы общества как целого и защищает общее благо</w:t>
      </w:r>
    </w:p>
    <w:p w14:paraId="2D1953B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Б. Государство в современном мире обладает исключительным правом регулировать экономические процессы.</w:t>
      </w:r>
    </w:p>
    <w:p w14:paraId="3FADCE6D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14:paraId="09D50CDC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14:paraId="4D5AFE8E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оба суждения верны</w:t>
      </w:r>
    </w:p>
    <w:p w14:paraId="36E474FD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оба суждения не верны</w:t>
      </w:r>
    </w:p>
    <w:p w14:paraId="7568DADC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2A118A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15. Правовые нормы, в отличие от других социальных норм,</w:t>
      </w:r>
    </w:p>
    <w:p w14:paraId="093C1D9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регулируют поведение людей</w:t>
      </w:r>
    </w:p>
    <w:p w14:paraId="62479F3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ограничивают свободу людей</w:t>
      </w:r>
    </w:p>
    <w:p w14:paraId="70B3E2C2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принимаются и охраняются государством</w:t>
      </w:r>
    </w:p>
    <w:p w14:paraId="400F2E4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вводят правила жизни в обществе</w:t>
      </w:r>
    </w:p>
    <w:p w14:paraId="216E3E2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D53C73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16. Работодатель необоснованно отказал Анатолию в заключении письменного трудового договора. Объект данного правонарушения —</w:t>
      </w:r>
    </w:p>
    <w:p w14:paraId="320D9F42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работодатель</w:t>
      </w:r>
    </w:p>
    <w:p w14:paraId="4FA3758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Анатолий</w:t>
      </w:r>
    </w:p>
    <w:p w14:paraId="4CDF972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трудовой договор</w:t>
      </w:r>
    </w:p>
    <w:p w14:paraId="38B5887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трудовые отношения</w:t>
      </w:r>
    </w:p>
    <w:p w14:paraId="2741B91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F65879C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17. Верны ли следующие суждения о юридической ответственности?</w:t>
      </w:r>
    </w:p>
    <w:p w14:paraId="15103BA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А. Юридическая ответственность защищает интересы личности, государства и общества.</w:t>
      </w:r>
    </w:p>
    <w:p w14:paraId="2ACC1556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Б. Юридическая ответственность в определенной мере стимулирует общественно полезные действия.</w:t>
      </w:r>
    </w:p>
    <w:p w14:paraId="725B3E29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14:paraId="316C946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14:paraId="2D85B6F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оба суждения верны</w:t>
      </w:r>
    </w:p>
    <w:p w14:paraId="7DC803A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оба суждения не верны</w:t>
      </w:r>
    </w:p>
    <w:p w14:paraId="7D402DA6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224246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18. Какие из перечисленных терминов используются в первую очередь при описании экономической сферы общества?</w:t>
      </w:r>
    </w:p>
    <w:p w14:paraId="5F94667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сословия, страты</w:t>
      </w:r>
    </w:p>
    <w:p w14:paraId="5B2AE8A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образование, искусство</w:t>
      </w:r>
    </w:p>
    <w:p w14:paraId="182BFBD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издержки, прибыль</w:t>
      </w:r>
    </w:p>
    <w:p w14:paraId="6A69A1F9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республика, монархия</w:t>
      </w:r>
    </w:p>
    <w:p w14:paraId="7177CE1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C2ADD4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19. Биологической сущностью человека обусловлена его потребность в</w:t>
      </w:r>
    </w:p>
    <w:p w14:paraId="337846E9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самопознании</w:t>
      </w:r>
    </w:p>
    <w:p w14:paraId="2845291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самореализации</w:t>
      </w:r>
    </w:p>
    <w:p w14:paraId="004740E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lastRenderedPageBreak/>
        <w:t>3) продолжении рода</w:t>
      </w:r>
    </w:p>
    <w:p w14:paraId="489107E6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достижении успеха</w:t>
      </w:r>
    </w:p>
    <w:p w14:paraId="7EE8EEAD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9194F32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20. Верны ли следующие суждения о взаимодействии общества и природы?</w:t>
      </w:r>
    </w:p>
    <w:p w14:paraId="6AFFFDD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А. Своим воздействием на природу общество всегда наносит ей ущерб.</w:t>
      </w:r>
    </w:p>
    <w:p w14:paraId="79B90DC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Б. Разрушение природной среды ведет к ухудшению здоровья людей, снижению качества их жизни.</w:t>
      </w:r>
    </w:p>
    <w:p w14:paraId="4B53210D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верно только А</w:t>
      </w:r>
    </w:p>
    <w:p w14:paraId="4F27D6C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верно только Б</w:t>
      </w:r>
    </w:p>
    <w:p w14:paraId="46665439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оба суждения верны</w:t>
      </w:r>
    </w:p>
    <w:p w14:paraId="5EB9EBB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оба суждения не верны</w:t>
      </w:r>
    </w:p>
    <w:p w14:paraId="1D93CF1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A7CDE34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21. Что отличает религию от других областей (форм) духовной культуры?</w:t>
      </w:r>
    </w:p>
    <w:p w14:paraId="33654ED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критический анализ результатов познания</w:t>
      </w:r>
    </w:p>
    <w:p w14:paraId="508ED27E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формирование представлений о прекрасном</w:t>
      </w:r>
    </w:p>
    <w:p w14:paraId="122E08B0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создание художественных образцов</w:t>
      </w:r>
    </w:p>
    <w:p w14:paraId="0B100468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вера в сверхъестественные силы</w:t>
      </w:r>
    </w:p>
    <w:p w14:paraId="0085D3A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915D7FB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22. К глобальным экологическим проблемам относится</w:t>
      </w:r>
    </w:p>
    <w:p w14:paraId="460B8D0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1) Неодинаковое наличие природных ресурсов в регионах планеты</w:t>
      </w:r>
    </w:p>
    <w:p w14:paraId="442D360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Уменьшение площади пресных водоемов в Китае</w:t>
      </w:r>
    </w:p>
    <w:p w14:paraId="157E2719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Проблема крайней бедности в некоторых регионах планеты</w:t>
      </w:r>
    </w:p>
    <w:p w14:paraId="23AEB649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Угроза войны с применением ядерного оружия</w:t>
      </w:r>
    </w:p>
    <w:p w14:paraId="0093DDF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ab/>
      </w:r>
    </w:p>
    <w:p w14:paraId="43B65512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23. Какое из следующих понятий соответствует определению: «Самостоятельная работа по </w:t>
      </w:r>
    </w:p>
    <w:p w14:paraId="44EA6A4F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приобретению знаний о природе, обществе, личности»?</w:t>
      </w:r>
    </w:p>
    <w:p w14:paraId="6FFD24AD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1) самоанализ </w:t>
      </w:r>
    </w:p>
    <w:p w14:paraId="5D74E1B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2) самообразование </w:t>
      </w:r>
    </w:p>
    <w:p w14:paraId="6804978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3) самореализация </w:t>
      </w:r>
    </w:p>
    <w:p w14:paraId="1335F2A8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самодеятельность.</w:t>
      </w:r>
    </w:p>
    <w:p w14:paraId="17AADDFE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1130D4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24. Что из перечисленного относится к народной культуре?</w:t>
      </w:r>
    </w:p>
    <w:p w14:paraId="22F1128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1) премьера телесериала </w:t>
      </w:r>
    </w:p>
    <w:p w14:paraId="156034DD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2) празднование дня Ивана Купалы </w:t>
      </w:r>
    </w:p>
    <w:p w14:paraId="26D8ACC5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 xml:space="preserve">3) скандал с участием поп-звезды </w:t>
      </w:r>
    </w:p>
    <w:p w14:paraId="6168DB07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переиздание детектива-бестселлера.</w:t>
      </w:r>
    </w:p>
    <w:p w14:paraId="0EA7971A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E5C8814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25. Какое из названных понятий не относится к процессу мышления?</w:t>
      </w:r>
    </w:p>
    <w:p w14:paraId="4EDD339E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ab/>
        <w:t>1) синтез</w:t>
      </w:r>
    </w:p>
    <w:p w14:paraId="171211C3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2) анализ</w:t>
      </w:r>
    </w:p>
    <w:p w14:paraId="2B4025C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3) поступок</w:t>
      </w:r>
    </w:p>
    <w:p w14:paraId="56F534A1" w14:textId="77777777" w:rsidR="00B92EBC" w:rsidRPr="00B92EBC" w:rsidRDefault="00B92EBC" w:rsidP="00B92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2EBC">
        <w:rPr>
          <w:rFonts w:ascii="Times New Roman" w:eastAsia="Calibri" w:hAnsi="Times New Roman" w:cs="Times New Roman"/>
          <w:sz w:val="24"/>
          <w:szCs w:val="28"/>
        </w:rPr>
        <w:t>4) абстракция</w:t>
      </w:r>
    </w:p>
    <w:p w14:paraId="2C8FB672" w14:textId="77777777" w:rsidR="008F18FF" w:rsidRDefault="008F18FF"/>
    <w:sectPr w:rsidR="008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A2714"/>
    <w:multiLevelType w:val="hybridMultilevel"/>
    <w:tmpl w:val="BD447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BC"/>
    <w:rsid w:val="00891714"/>
    <w:rsid w:val="008F18FF"/>
    <w:rsid w:val="00B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FDA0"/>
  <w15:chartTrackingRefBased/>
  <w15:docId w15:val="{B804436A-9FD3-498E-81D4-B2398581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11203</Characters>
  <Application>Microsoft Office Word</Application>
  <DocSecurity>0</DocSecurity>
  <Lines>93</Lines>
  <Paragraphs>26</Paragraphs>
  <ScaleCrop>false</ScaleCrop>
  <Company>Microsoft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Стрела</dc:creator>
  <cp:keywords/>
  <dc:description/>
  <cp:lastModifiedBy>Дарья Стрела</cp:lastModifiedBy>
  <cp:revision>1</cp:revision>
  <dcterms:created xsi:type="dcterms:W3CDTF">2022-01-28T17:35:00Z</dcterms:created>
  <dcterms:modified xsi:type="dcterms:W3CDTF">2022-01-28T17:35:00Z</dcterms:modified>
</cp:coreProperties>
</file>